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42B" w:rsidRPr="004368CB" w:rsidRDefault="000E442B" w:rsidP="000E442B">
      <w:pPr>
        <w:spacing w:after="0"/>
        <w:jc w:val="right"/>
        <w:rPr>
          <w:sz w:val="28"/>
          <w:szCs w:val="28"/>
        </w:rPr>
      </w:pPr>
      <w:r w:rsidRPr="004976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12</w:t>
      </w:r>
    </w:p>
    <w:p w:rsidR="000E442B" w:rsidRDefault="000E442B" w:rsidP="000E442B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0E442B" w:rsidRDefault="000E442B" w:rsidP="000E442B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Тоншаевского муниципального округа</w:t>
      </w:r>
    </w:p>
    <w:p w:rsidR="000E442B" w:rsidRDefault="000E442B" w:rsidP="000E442B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0E442B" w:rsidRPr="00334951" w:rsidRDefault="000E442B" w:rsidP="000E442B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00.12.2022 № 00</w:t>
      </w:r>
    </w:p>
    <w:p w:rsidR="000E442B" w:rsidRDefault="000E442B" w:rsidP="000E442B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 бюджете Тоншаевского</w:t>
      </w:r>
    </w:p>
    <w:p w:rsidR="000E442B" w:rsidRDefault="000E442B" w:rsidP="000E442B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2023 год </w:t>
      </w:r>
    </w:p>
    <w:p w:rsidR="000E442B" w:rsidRDefault="000E442B" w:rsidP="000E442B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2024 и 2025 года»</w:t>
      </w:r>
    </w:p>
    <w:p w:rsidR="000E442B" w:rsidRPr="007816AD" w:rsidRDefault="000E442B" w:rsidP="000E442B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442B" w:rsidRDefault="000E442B" w:rsidP="000E442B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 xml:space="preserve">Программа муниципальных гарантий </w:t>
      </w:r>
    </w:p>
    <w:p w:rsidR="000E442B" w:rsidRPr="00761913" w:rsidRDefault="000E442B" w:rsidP="000E442B">
      <w:pPr>
        <w:pStyle w:val="a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Тоншаевского муниципального округа на 202</w:t>
      </w:r>
      <w:r>
        <w:rPr>
          <w:b/>
          <w:bCs/>
          <w:color w:val="000000"/>
          <w:lang w:val="ru-RU"/>
        </w:rPr>
        <w:t>5</w:t>
      </w:r>
      <w:r w:rsidRPr="00761913">
        <w:rPr>
          <w:b/>
          <w:bCs/>
          <w:color w:val="000000"/>
        </w:rPr>
        <w:t xml:space="preserve"> год</w:t>
      </w:r>
    </w:p>
    <w:p w:rsidR="000E442B" w:rsidRPr="00761913" w:rsidRDefault="000E442B" w:rsidP="000E442B">
      <w:pPr>
        <w:pStyle w:val="a3"/>
        <w:jc w:val="right"/>
        <w:rPr>
          <w:bCs/>
          <w:color w:val="000000"/>
          <w:sz w:val="24"/>
        </w:rPr>
      </w:pPr>
      <w:r w:rsidRPr="00761913">
        <w:rPr>
          <w:bCs/>
          <w:color w:val="000000"/>
          <w:sz w:val="24"/>
        </w:rPr>
        <w:t>(тыс. рублей)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701"/>
        <w:gridCol w:w="1701"/>
        <w:gridCol w:w="1871"/>
      </w:tblGrid>
      <w:tr w:rsidR="000E442B" w:rsidRPr="00761913" w:rsidTr="00F40132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42B" w:rsidRPr="00761913" w:rsidRDefault="000E442B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Обязательства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42B" w:rsidRPr="00761913" w:rsidRDefault="000E442B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 xml:space="preserve">Объем выданных муниципальных гарантий на 1 января </w:t>
            </w:r>
            <w:r>
              <w:rPr>
                <w:b/>
                <w:bCs/>
                <w:snapToGrid w:val="0"/>
                <w:color w:val="000000"/>
              </w:rPr>
              <w:t xml:space="preserve"> 2025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42B" w:rsidRPr="00761913" w:rsidRDefault="000E442B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выдаваемых муниципальных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42B" w:rsidRPr="00761913" w:rsidRDefault="000E442B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погашаемых муниципальных гарантий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42B" w:rsidRPr="00761913" w:rsidRDefault="000E442B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Планируемый объем муниципальных гарантий на 1 января</w:t>
            </w:r>
            <w:r>
              <w:rPr>
                <w:b/>
                <w:bCs/>
                <w:snapToGrid w:val="0"/>
                <w:color w:val="000000"/>
              </w:rPr>
              <w:t xml:space="preserve"> 2026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</w:tr>
      <w:tr w:rsidR="000E442B" w:rsidRPr="00761913" w:rsidTr="00F40132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42B" w:rsidRPr="00761913" w:rsidRDefault="000E442B" w:rsidP="00F40132">
            <w:pPr>
              <w:rPr>
                <w:bCs/>
                <w:snapToGrid w:val="0"/>
                <w:color w:val="000000"/>
              </w:rPr>
            </w:pPr>
            <w:r w:rsidRPr="00761913">
              <w:rPr>
                <w:bCs/>
                <w:snapToGrid w:val="0"/>
                <w:color w:val="000000"/>
              </w:rPr>
              <w:t xml:space="preserve">1.Муниципальные гарантии, </w:t>
            </w:r>
            <w:r>
              <w:rPr>
                <w:bCs/>
                <w:snapToGrid w:val="0"/>
                <w:color w:val="000000"/>
              </w:rPr>
              <w:t>действующие на 1 января 2025</w:t>
            </w:r>
            <w:r w:rsidRPr="00761913">
              <w:rPr>
                <w:bCs/>
                <w:snapToGrid w:val="0"/>
                <w:color w:val="000000"/>
              </w:rPr>
              <w:t xml:space="preserve"> года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42B" w:rsidRPr="00761913" w:rsidRDefault="000E442B" w:rsidP="00F40132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42B" w:rsidRPr="00761913" w:rsidRDefault="000E442B" w:rsidP="00F40132">
            <w:pPr>
              <w:jc w:val="righ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0,</w:t>
            </w:r>
            <w:r w:rsidRPr="00761913">
              <w:rPr>
                <w:bCs/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42B" w:rsidRPr="00761913" w:rsidRDefault="000E442B" w:rsidP="00F40132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42B" w:rsidRPr="00761913" w:rsidRDefault="000E442B" w:rsidP="00F40132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</w:tr>
      <w:tr w:rsidR="000E442B" w:rsidRPr="00761913" w:rsidTr="00F40132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42B" w:rsidRPr="00761913" w:rsidRDefault="000E442B" w:rsidP="00F40132">
            <w:pPr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Итого объем муниципальных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42B" w:rsidRPr="00761913" w:rsidRDefault="000E442B" w:rsidP="00F40132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42B" w:rsidRPr="00761913" w:rsidRDefault="000E442B" w:rsidP="00F40132">
            <w:pPr>
              <w:jc w:val="right"/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0,</w:t>
            </w:r>
            <w:r w:rsidRPr="00761913">
              <w:rPr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42B" w:rsidRPr="00761913" w:rsidRDefault="000E442B" w:rsidP="00F40132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42B" w:rsidRPr="00761913" w:rsidRDefault="000E442B" w:rsidP="00F40132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</w:tr>
    </w:tbl>
    <w:p w:rsidR="000E442B" w:rsidRDefault="000E442B" w:rsidP="000E442B">
      <w:pPr>
        <w:jc w:val="center"/>
        <w:rPr>
          <w:b/>
          <w:color w:val="000000"/>
          <w:sz w:val="28"/>
          <w:szCs w:val="28"/>
        </w:rPr>
      </w:pPr>
    </w:p>
    <w:p w:rsidR="000E442B" w:rsidRPr="00761913" w:rsidRDefault="000E442B" w:rsidP="000E442B">
      <w:pPr>
        <w:jc w:val="center"/>
        <w:rPr>
          <w:b/>
          <w:color w:val="000000"/>
          <w:sz w:val="28"/>
          <w:szCs w:val="28"/>
        </w:rPr>
      </w:pPr>
      <w:r w:rsidRPr="00761913">
        <w:rPr>
          <w:b/>
          <w:color w:val="000000"/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r>
        <w:rPr>
          <w:b/>
          <w:color w:val="000000"/>
          <w:sz w:val="28"/>
          <w:szCs w:val="28"/>
        </w:rPr>
        <w:t>Тоншаевского</w:t>
      </w:r>
      <w:r w:rsidRPr="0076191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муниципального округа</w:t>
      </w:r>
      <w:r w:rsidRPr="00761913">
        <w:rPr>
          <w:b/>
          <w:color w:val="000000"/>
          <w:sz w:val="28"/>
          <w:szCs w:val="28"/>
        </w:rPr>
        <w:t xml:space="preserve"> по возможным гарантийным случаям в 20</w:t>
      </w:r>
      <w:r>
        <w:rPr>
          <w:b/>
          <w:color w:val="000000"/>
          <w:sz w:val="28"/>
          <w:szCs w:val="28"/>
        </w:rPr>
        <w:t>25</w:t>
      </w:r>
      <w:r w:rsidRPr="00761913">
        <w:rPr>
          <w:b/>
          <w:color w:val="000000"/>
          <w:sz w:val="28"/>
          <w:szCs w:val="28"/>
        </w:rPr>
        <w:t xml:space="preserve"> году.</w:t>
      </w:r>
    </w:p>
    <w:tbl>
      <w:tblPr>
        <w:tblW w:w="103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5"/>
        <w:gridCol w:w="4961"/>
      </w:tblGrid>
      <w:tr w:rsidR="000E442B" w:rsidRPr="00784ED9" w:rsidTr="00F40132">
        <w:tc>
          <w:tcPr>
            <w:tcW w:w="5425" w:type="dxa"/>
            <w:vAlign w:val="center"/>
          </w:tcPr>
          <w:p w:rsidR="000E442B" w:rsidRPr="00784ED9" w:rsidRDefault="000E442B" w:rsidP="00F40132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4961" w:type="dxa"/>
          </w:tcPr>
          <w:p w:rsidR="000E442B" w:rsidRPr="00784ED9" w:rsidRDefault="000E442B" w:rsidP="00F40132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0E442B" w:rsidRPr="00784ED9" w:rsidTr="00F40132">
        <w:tc>
          <w:tcPr>
            <w:tcW w:w="5425" w:type="dxa"/>
            <w:vAlign w:val="center"/>
          </w:tcPr>
          <w:p w:rsidR="000E442B" w:rsidRPr="00784ED9" w:rsidRDefault="000E442B" w:rsidP="00F40132">
            <w:pPr>
              <w:rPr>
                <w:color w:val="000000"/>
              </w:rPr>
            </w:pPr>
            <w:r w:rsidRPr="00784ED9">
              <w:rPr>
                <w:color w:val="000000"/>
              </w:rPr>
              <w:t>За счет источников финансирования дефицита бюджета муниципального бюджета</w:t>
            </w:r>
          </w:p>
        </w:tc>
        <w:tc>
          <w:tcPr>
            <w:tcW w:w="4961" w:type="dxa"/>
            <w:vAlign w:val="center"/>
          </w:tcPr>
          <w:p w:rsidR="000E442B" w:rsidRPr="00784ED9" w:rsidRDefault="000E442B" w:rsidP="00F40132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  <w:tr w:rsidR="000E442B" w:rsidRPr="00784ED9" w:rsidTr="00F40132">
        <w:tc>
          <w:tcPr>
            <w:tcW w:w="5425" w:type="dxa"/>
            <w:vAlign w:val="center"/>
          </w:tcPr>
          <w:p w:rsidR="000E442B" w:rsidRPr="00784ED9" w:rsidRDefault="000E442B" w:rsidP="00F40132">
            <w:r w:rsidRPr="00784ED9">
              <w:rPr>
                <w:color w:val="000000"/>
              </w:rPr>
              <w:t>За счет расходов  бюджета муниципального округа</w:t>
            </w:r>
          </w:p>
        </w:tc>
        <w:tc>
          <w:tcPr>
            <w:tcW w:w="4961" w:type="dxa"/>
            <w:vAlign w:val="center"/>
          </w:tcPr>
          <w:p w:rsidR="000E442B" w:rsidRPr="00784ED9" w:rsidRDefault="000E442B" w:rsidP="00F40132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</w:tbl>
    <w:p w:rsidR="000E442B" w:rsidRDefault="000E442B" w:rsidP="000E442B">
      <w:pPr>
        <w:pStyle w:val="a3"/>
        <w:jc w:val="center"/>
        <w:rPr>
          <w:szCs w:val="28"/>
        </w:rPr>
      </w:pPr>
    </w:p>
    <w:p w:rsidR="00FA4DE2" w:rsidRDefault="00FA4DE2">
      <w:bookmarkStart w:id="0" w:name="_GoBack"/>
      <w:bookmarkEnd w:id="0"/>
    </w:p>
    <w:sectPr w:rsidR="00FA4DE2" w:rsidSect="000E442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42B"/>
    <w:rsid w:val="000E442B"/>
    <w:rsid w:val="00FA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145FF-E4A6-406B-B5D8-70CC5E17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42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E442B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0E442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0E44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2022-11-17T07:21:00Z</dcterms:created>
  <dcterms:modified xsi:type="dcterms:W3CDTF">2022-11-17T07:21:00Z</dcterms:modified>
</cp:coreProperties>
</file>